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宁夏科技馆（宁夏青少年科技活动中心）与教育培训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机构合作开展青少年科技教育活动办法（暂行）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拟开展的青少年科技教育活动包括，青少年科学节、青少年科技竞赛、青少年科技培训、青少年科技夏令营（冬令营、高校营）和青少年综合实践活动等。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合作开展活动的学校、校外教育培训机构应具有相应资质、固定办公场所、培训场地、教学设施和器材，并配有专职培训教师，并据实填写《宁夏科技馆（宁夏青少年科技教育活动中心）青少年科技教育活动方案库申报表》（详见附件）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在活动策划阶段，科技馆向具有相应资质、能力和经验的三家以上教育培训机构发出活动方案征集通知。活动方案包括，活动内容、人员组织、预期效果、活动评估和活动费用等内容。所征集的教育活动方案组成《宁夏科技馆（宁夏青少年科技教育活动中心）青少年科技教育活动方案库》（以下简称《方案库》）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在活动实施阶段，科技馆组织相关领域专家，对《方案库》中的教育方案进行评审，择优推荐优秀活动方案和活动承办候选单位，并报科技馆进行审核。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经馆务会议通过后，科技馆与活动候选单位签订合作协议，明确合作协议的服务内容、双方权力和义务，以及协议价格等内容。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活动开展完毕，社会教育机构应及时向科技馆提交活动总结和活动效果评估等内容。</w:t>
      </w:r>
    </w:p>
    <w:p>
      <w:pPr>
        <w:numPr>
          <w:ilvl w:val="0"/>
          <w:numId w:val="1"/>
        </w:numPr>
        <w:ind w:firstLine="64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以上活动办法自2018年6月20日开始实施。在实施过程中，应根据实施效果，结合国家相关法规、政策和上级管理部门的指示要求，作出相应调整和修改。</w:t>
      </w:r>
    </w:p>
    <w:p>
      <w:pPr>
        <w:widowControl w:val="0"/>
        <w:numPr>
          <w:ilvl w:val="0"/>
          <w:numId w:val="0"/>
        </w:numPr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附件：宁夏科技馆（宁夏青少年科技教育活动中心）青少年科技教育活动方案库申报表</w:t>
      </w:r>
    </w:p>
    <w:p>
      <w:pPr>
        <w:widowControl w:val="0"/>
        <w:numPr>
          <w:ilvl w:val="0"/>
          <w:numId w:val="0"/>
        </w:numPr>
        <w:jc w:val="both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p>
      <w:pPr>
        <w:ind w:firstLine="640"/>
        <w:jc w:val="both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br w:type="page"/>
      </w:r>
    </w:p>
    <w:p>
      <w:pPr>
        <w:jc w:val="both"/>
        <w:rPr>
          <w:rFonts w:hint="eastAsia" w:ascii="宋体" w:hAnsi="宋体"/>
          <w:sz w:val="2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宁夏科技馆（宁夏青少年科技教育活动中心）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青少年科技教育活动方案库申报表</w:t>
      </w:r>
    </w:p>
    <w:tbl>
      <w:tblPr>
        <w:tblStyle w:val="5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585"/>
        <w:gridCol w:w="1980"/>
        <w:gridCol w:w="1589"/>
        <w:gridCol w:w="91"/>
        <w:gridCol w:w="46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68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 址</w:t>
            </w:r>
          </w:p>
        </w:tc>
        <w:tc>
          <w:tcPr>
            <w:tcW w:w="404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机构负责人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404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8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404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7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4"/>
                <w:szCs w:val="32"/>
                <w:lang w:eastAsia="zh-CN"/>
              </w:rPr>
              <w:t>是否愿意与宁夏科技馆（宁夏青少年科技活动中心）合作开展青少年科技教育活动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41" w:firstLineChars="10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□愿意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□不愿意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是否有固定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办公场所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是否有专职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培训教师</w:t>
            </w:r>
          </w:p>
        </w:tc>
        <w:tc>
          <w:tcPr>
            <w:tcW w:w="3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专职培训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教师人数</w:t>
            </w:r>
          </w:p>
        </w:tc>
        <w:tc>
          <w:tcPr>
            <w:tcW w:w="76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青少年科技教育活动开展情况简介</w:t>
            </w:r>
          </w:p>
        </w:tc>
        <w:tc>
          <w:tcPr>
            <w:tcW w:w="8196" w:type="dxa"/>
            <w:gridSpan w:val="6"/>
            <w:vAlign w:val="top"/>
          </w:tcPr>
          <w:p>
            <w:pPr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（另附件说明）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279" w:type="dxa"/>
            <w:gridSpan w:val="7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                                    单位盖章：</w:t>
            </w:r>
          </w:p>
          <w:p>
            <w:pPr>
              <w:ind w:firstLine="1653" w:firstLineChars="686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27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机构</w:t>
            </w:r>
            <w:r>
              <w:rPr>
                <w:rFonts w:hint="eastAsia"/>
                <w:b/>
                <w:sz w:val="28"/>
                <w:szCs w:val="28"/>
              </w:rPr>
              <w:t>需提供以下附件：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1.申报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机构营业执照复印件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2.申报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机构开展过的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青少年科技教育活动照片5张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及说明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</w:tc>
      </w:tr>
    </w:tbl>
    <w:p>
      <w:pPr>
        <w:spacing w:line="380" w:lineRule="exac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报送地址：银川市金凤区人民广场西街宁夏科技馆综合办公楼青少年教育部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联系人：郭晋宁  联系电话：0951-5085155  13995010212</w:t>
      </w:r>
    </w:p>
    <w:sectPr>
      <w:footerReference r:id="rId3" w:type="default"/>
      <w:pgSz w:w="11906" w:h="16838"/>
      <w:pgMar w:top="1440" w:right="1701" w:bottom="1440" w:left="1701" w:header="851" w:footer="96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2667635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0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utdBPUAAAACAEAAA8AAAAAAAAAAQAg&#10;AAAAIgAAAGRycy9kb3ducmV2LnhtbFBLAQIUABQAAAAIAIdO4kBK283/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EB77"/>
    <w:multiLevelType w:val="singleLevel"/>
    <w:tmpl w:val="5AF8EB7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31481"/>
    <w:rsid w:val="04937F92"/>
    <w:rsid w:val="07845252"/>
    <w:rsid w:val="0B9315A5"/>
    <w:rsid w:val="0BBE369E"/>
    <w:rsid w:val="0FAF436F"/>
    <w:rsid w:val="103F515E"/>
    <w:rsid w:val="13D02675"/>
    <w:rsid w:val="188409FE"/>
    <w:rsid w:val="1AB43856"/>
    <w:rsid w:val="207F6E58"/>
    <w:rsid w:val="22AC1BE6"/>
    <w:rsid w:val="276A045F"/>
    <w:rsid w:val="27B6768A"/>
    <w:rsid w:val="2AC14157"/>
    <w:rsid w:val="2CB43210"/>
    <w:rsid w:val="3161627C"/>
    <w:rsid w:val="32CF5AE4"/>
    <w:rsid w:val="35490126"/>
    <w:rsid w:val="37D31481"/>
    <w:rsid w:val="3B5D25DB"/>
    <w:rsid w:val="42E07C0B"/>
    <w:rsid w:val="4DA24A51"/>
    <w:rsid w:val="4EF421FF"/>
    <w:rsid w:val="576164CF"/>
    <w:rsid w:val="61055449"/>
    <w:rsid w:val="65873E41"/>
    <w:rsid w:val="69091CE1"/>
    <w:rsid w:val="694F0703"/>
    <w:rsid w:val="7114465D"/>
    <w:rsid w:val="72A63126"/>
    <w:rsid w:val="73BE0A0A"/>
    <w:rsid w:val="76D26963"/>
    <w:rsid w:val="77BC5D7C"/>
    <w:rsid w:val="7B397180"/>
    <w:rsid w:val="7F541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2018-05-14T01:24:00Z</dcterms:created>
  <dc:creator>Administrator</dc:creator>
  <cp:lastModifiedBy>Administrator</cp:lastModifiedBy>
  <cp:lastPrinted>2018-06-06T06:26:00Z</cp:lastPrinted>
  <dcterms:modified xsi:type="dcterms:W3CDTF">2018-06-26T08:54:51Z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